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4D" w:rsidRPr="00CF7328" w:rsidRDefault="00F83185" w:rsidP="00F83185">
      <w:pPr>
        <w:pStyle w:val="AralkYok"/>
        <w:jc w:val="center"/>
        <w:rPr>
          <w:b/>
          <w:sz w:val="20"/>
        </w:rPr>
      </w:pPr>
      <w:r w:rsidRPr="00CF7328">
        <w:rPr>
          <w:b/>
          <w:sz w:val="20"/>
        </w:rPr>
        <w:t>TC</w:t>
      </w:r>
    </w:p>
    <w:p w:rsidR="00F83185" w:rsidRPr="00CF7328" w:rsidRDefault="00F83185" w:rsidP="00F83185">
      <w:pPr>
        <w:pStyle w:val="AralkYok"/>
        <w:jc w:val="center"/>
        <w:rPr>
          <w:b/>
          <w:sz w:val="20"/>
        </w:rPr>
      </w:pPr>
      <w:r w:rsidRPr="00CF7328">
        <w:rPr>
          <w:b/>
          <w:sz w:val="20"/>
        </w:rPr>
        <w:t>ERENLER KAYMAKAMLIĞI</w:t>
      </w:r>
    </w:p>
    <w:p w:rsidR="00F83185" w:rsidRPr="00CF7328" w:rsidRDefault="00F83185" w:rsidP="00F83185">
      <w:pPr>
        <w:pStyle w:val="AralkYok"/>
        <w:jc w:val="center"/>
        <w:rPr>
          <w:b/>
          <w:sz w:val="20"/>
        </w:rPr>
      </w:pPr>
      <w:r w:rsidRPr="00CF7328">
        <w:rPr>
          <w:b/>
          <w:sz w:val="20"/>
        </w:rPr>
        <w:t>ERENLER HALK EĞTİMİ MERKEZİ MÜDÜRLÜĞÜ</w:t>
      </w:r>
    </w:p>
    <w:p w:rsidR="00F83185" w:rsidRPr="00CF7328" w:rsidRDefault="00F83185" w:rsidP="00F83185">
      <w:pPr>
        <w:pStyle w:val="AralkYok"/>
        <w:jc w:val="center"/>
        <w:rPr>
          <w:b/>
          <w:sz w:val="20"/>
        </w:rPr>
      </w:pPr>
    </w:p>
    <w:p w:rsidR="00F83185" w:rsidRPr="00CF7328" w:rsidRDefault="00F83185" w:rsidP="00F83185">
      <w:pPr>
        <w:jc w:val="center"/>
        <w:rPr>
          <w:sz w:val="20"/>
        </w:rPr>
      </w:pPr>
      <w:r w:rsidRPr="00CF7328">
        <w:rPr>
          <w:sz w:val="20"/>
        </w:rPr>
        <w:t>MOTORLU TAŞIT SÜRÜCÜLERİ DİREKSİYON EĞİTİMİ SINAV SORUMLUSU KURSU 05.01.2019 TARİHİNDE ERENLER SÜRÜCÜ EĞİTİMİ SINAV ALANINDA 10.30-14.30 SAATLERİ ARASINDA YAPILACAK ARAÇ KULLANIMI VE DİREKSİYON ÖN YETERLİLİK UYGULAMA SINAVI UYGULAMA ÇİZELGESİDİR.</w:t>
      </w:r>
    </w:p>
    <w:p w:rsidR="00F83185" w:rsidRDefault="00F83185" w:rsidP="00F83185">
      <w:pPr>
        <w:jc w:val="center"/>
      </w:pPr>
      <w:r>
        <w:t xml:space="preserve">*Kursiyerlerin belirtilen saatlerin 15 dakika öncesinde Halit Evin Erkek İmam Hatip Lisesi önündeki sınav </w:t>
      </w:r>
      <w:proofErr w:type="spellStart"/>
      <w:r>
        <w:t>anlanı</w:t>
      </w:r>
      <w:proofErr w:type="spellEnd"/>
      <w:r>
        <w:t xml:space="preserve"> başlangıç noktasında bulunmaları gerekmektedir.</w:t>
      </w:r>
    </w:p>
    <w:tbl>
      <w:tblPr>
        <w:tblStyle w:val="TabloKlavuzu"/>
        <w:tblpPr w:leftFromText="141" w:rightFromText="141" w:vertAnchor="text" w:horzAnchor="margin" w:tblpXSpec="center" w:tblpY="313"/>
        <w:tblW w:w="10589" w:type="dxa"/>
        <w:tblLook w:val="04A0" w:firstRow="1" w:lastRow="0" w:firstColumn="1" w:lastColumn="0" w:noHBand="0" w:noVBand="1"/>
      </w:tblPr>
      <w:tblGrid>
        <w:gridCol w:w="789"/>
        <w:gridCol w:w="1543"/>
        <w:gridCol w:w="1401"/>
        <w:gridCol w:w="2910"/>
        <w:gridCol w:w="1660"/>
        <w:gridCol w:w="2286"/>
      </w:tblGrid>
      <w:tr w:rsidR="00CF7328" w:rsidTr="00CF7328">
        <w:trPr>
          <w:trHeight w:val="557"/>
        </w:trPr>
        <w:tc>
          <w:tcPr>
            <w:tcW w:w="789" w:type="dxa"/>
            <w:vAlign w:val="center"/>
          </w:tcPr>
          <w:p w:rsidR="00CF7328" w:rsidRDefault="00CF7328" w:rsidP="00CF7328">
            <w:pPr>
              <w:jc w:val="center"/>
            </w:pPr>
            <w:r>
              <w:t>SAAT</w:t>
            </w:r>
          </w:p>
        </w:tc>
        <w:tc>
          <w:tcPr>
            <w:tcW w:w="1543" w:type="dxa"/>
            <w:vAlign w:val="center"/>
          </w:tcPr>
          <w:p w:rsidR="00CF7328" w:rsidRDefault="00CF7328" w:rsidP="00CF7328">
            <w:pPr>
              <w:jc w:val="center"/>
            </w:pPr>
            <w:r>
              <w:t>ARAÇ-KOMİSYON BİLGİSİ</w:t>
            </w:r>
          </w:p>
        </w:tc>
        <w:tc>
          <w:tcPr>
            <w:tcW w:w="1401" w:type="dxa"/>
            <w:vAlign w:val="center"/>
          </w:tcPr>
          <w:p w:rsidR="00CF7328" w:rsidRDefault="00CF7328" w:rsidP="00CF7328">
            <w:pPr>
              <w:jc w:val="center"/>
            </w:pPr>
            <w:r>
              <w:t>ARAÇ BİLGİSİ</w:t>
            </w:r>
          </w:p>
        </w:tc>
        <w:tc>
          <w:tcPr>
            <w:tcW w:w="2910" w:type="dxa"/>
            <w:vAlign w:val="center"/>
          </w:tcPr>
          <w:p w:rsidR="00CF7328" w:rsidRDefault="00CF7328" w:rsidP="00CF7328">
            <w:pPr>
              <w:jc w:val="center"/>
            </w:pPr>
            <w:r>
              <w:t>KURSİYER</w:t>
            </w:r>
          </w:p>
        </w:tc>
        <w:tc>
          <w:tcPr>
            <w:tcW w:w="1660" w:type="dxa"/>
            <w:vAlign w:val="center"/>
          </w:tcPr>
          <w:p w:rsidR="00CF7328" w:rsidRDefault="00CF7328" w:rsidP="00CF7328">
            <w:pPr>
              <w:jc w:val="center"/>
            </w:pPr>
            <w:r>
              <w:t>UYGULAMA SINAVI PUANI</w:t>
            </w:r>
          </w:p>
        </w:tc>
        <w:tc>
          <w:tcPr>
            <w:tcW w:w="2286" w:type="dxa"/>
            <w:vAlign w:val="center"/>
          </w:tcPr>
          <w:p w:rsidR="00CF7328" w:rsidRDefault="00CF7328" w:rsidP="00CF7328">
            <w:pPr>
              <w:jc w:val="center"/>
            </w:pPr>
            <w:r>
              <w:t>AÇIKLAMA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10.30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HULUSİ ÖZİL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pPr>
              <w:jc w:val="center"/>
            </w:pPr>
            <w:r w:rsidRPr="00CF7328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  <w:bookmarkStart w:id="0" w:name="_GoBack" w:colFirst="5" w:colLast="5"/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ERHAN ACURMAN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10.45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ERCAN YAZICI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SEDAT KAPLAN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11.00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HÜSEYİN EFE HAZIM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ERDAL PARLAK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11.15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SERKAN KILIÇ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SERCAN KARAÇAY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11.30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HÜSEYİN GÖRKEM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MURAT AYAN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11.45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MUSTAFA TABAKOĞLU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HAMİYET YÜKSEL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12.00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MURAT KILIÇ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EMRE BAŞ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12.15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SEFA YILDIRIM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MİRAÇ ÖNDER ŞAHİN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12.45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ABDULLAH KURTULMUŞ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FATİH KORAK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13.00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KAMİL YAVUZ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SALİH ILMAZ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13.15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ERTUĞRUL ÇELİK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MAZLUM EVREN AY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13.30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ŞENNUR BİRYAN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MUTLU DURASI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13.45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EBUBEKİR BOĞAZLIYAN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KAMİL AKSOY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EMİNE SAVAŞ SUVEREN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MAHMUT DOĞAN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14.15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SAMET AKYEL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TACİ TAŞ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81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14.30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METİN KAYA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CELAL ALAR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 w:val="restart"/>
          </w:tcPr>
          <w:p w:rsidR="00CF7328" w:rsidRDefault="00CF7328" w:rsidP="00CF7328">
            <w:pPr>
              <w:jc w:val="center"/>
            </w:pPr>
            <w:r>
              <w:t>14.45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ZEKERİYA KARA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  <w:vMerge/>
          </w:tcPr>
          <w:p w:rsidR="00CF7328" w:rsidRDefault="00CF7328" w:rsidP="00CF7328">
            <w:pPr>
              <w:jc w:val="center"/>
            </w:pP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2.KOMİSYON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34VG417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SACİDE YAŞAR ERSOY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  <w:tr w:rsidR="00CF7328" w:rsidTr="00CF7328">
        <w:trPr>
          <w:trHeight w:val="265"/>
        </w:trPr>
        <w:tc>
          <w:tcPr>
            <w:tcW w:w="789" w:type="dxa"/>
          </w:tcPr>
          <w:p w:rsidR="00CF7328" w:rsidRDefault="00CF7328" w:rsidP="00CF7328">
            <w:pPr>
              <w:jc w:val="center"/>
            </w:pPr>
            <w:r>
              <w:t>15.00</w:t>
            </w:r>
          </w:p>
        </w:tc>
        <w:tc>
          <w:tcPr>
            <w:tcW w:w="1543" w:type="dxa"/>
          </w:tcPr>
          <w:p w:rsidR="00CF7328" w:rsidRDefault="00CF7328" w:rsidP="00CF7328">
            <w:pPr>
              <w:jc w:val="center"/>
            </w:pPr>
            <w:r>
              <w:t>1.KOMİSYON</w:t>
            </w:r>
          </w:p>
        </w:tc>
        <w:tc>
          <w:tcPr>
            <w:tcW w:w="1401" w:type="dxa"/>
          </w:tcPr>
          <w:p w:rsidR="00CF7328" w:rsidRDefault="00CF7328" w:rsidP="00CF7328">
            <w:pPr>
              <w:jc w:val="center"/>
            </w:pPr>
            <w:r>
              <w:t>54SG917</w:t>
            </w:r>
          </w:p>
        </w:tc>
        <w:tc>
          <w:tcPr>
            <w:tcW w:w="2910" w:type="dxa"/>
          </w:tcPr>
          <w:p w:rsidR="00CF7328" w:rsidRDefault="00CF7328" w:rsidP="00CF7328">
            <w:pPr>
              <w:jc w:val="center"/>
            </w:pPr>
            <w:r>
              <w:t>MURAT SERBEST</w:t>
            </w:r>
          </w:p>
        </w:tc>
        <w:tc>
          <w:tcPr>
            <w:tcW w:w="1660" w:type="dxa"/>
          </w:tcPr>
          <w:p w:rsidR="00CF7328" w:rsidRDefault="00CF7328" w:rsidP="00CF7328">
            <w:pPr>
              <w:jc w:val="center"/>
            </w:pPr>
            <w:r w:rsidRPr="00780F09">
              <w:t>BAŞARILI</w:t>
            </w:r>
          </w:p>
        </w:tc>
        <w:tc>
          <w:tcPr>
            <w:tcW w:w="2286" w:type="dxa"/>
          </w:tcPr>
          <w:p w:rsidR="00CF7328" w:rsidRDefault="00CF7328" w:rsidP="00CF7328">
            <w:r w:rsidRPr="00834F9F">
              <w:rPr>
                <w:sz w:val="18"/>
              </w:rPr>
              <w:t>TEORİK KURSA KATILABİLİR</w:t>
            </w:r>
          </w:p>
        </w:tc>
      </w:tr>
    </w:tbl>
    <w:bookmarkEnd w:id="0"/>
    <w:p w:rsidR="00F83185" w:rsidRPr="00F83185" w:rsidRDefault="00CF7328" w:rsidP="00F83185">
      <w:pPr>
        <w:jc w:val="center"/>
        <w:rPr>
          <w:b/>
        </w:rPr>
      </w:pPr>
      <w:r w:rsidRPr="00F83185">
        <w:rPr>
          <w:b/>
        </w:rPr>
        <w:t xml:space="preserve"> </w:t>
      </w:r>
      <w:r w:rsidR="00F83185" w:rsidRPr="00F83185">
        <w:rPr>
          <w:b/>
        </w:rPr>
        <w:t>UYGULAMA SINAVI ÇİZELGE</w:t>
      </w:r>
    </w:p>
    <w:p w:rsidR="00F83185" w:rsidRDefault="00F83185" w:rsidP="00F83185">
      <w:pPr>
        <w:jc w:val="center"/>
      </w:pPr>
    </w:p>
    <w:p w:rsidR="00D766F1" w:rsidRDefault="00F83185" w:rsidP="00F83185">
      <w:pPr>
        <w:jc w:val="center"/>
        <w:rPr>
          <w:b/>
        </w:rPr>
      </w:pPr>
      <w:r w:rsidRPr="00F83185">
        <w:rPr>
          <w:b/>
        </w:rPr>
        <w:t>SINAV YÜRÜTME KOMİSYONU</w:t>
      </w:r>
    </w:p>
    <w:p w:rsidR="00D766F1" w:rsidRPr="00D766F1" w:rsidRDefault="00D766F1" w:rsidP="00D766F1">
      <w:pPr>
        <w:pStyle w:val="AralkYok"/>
        <w:tabs>
          <w:tab w:val="center" w:pos="4536"/>
          <w:tab w:val="left" w:pos="8025"/>
        </w:tabs>
        <w:rPr>
          <w:sz w:val="18"/>
        </w:rPr>
      </w:pPr>
      <w:r>
        <w:t xml:space="preserve">  </w:t>
      </w:r>
      <w:r w:rsidRPr="00D766F1">
        <w:rPr>
          <w:sz w:val="18"/>
        </w:rPr>
        <w:t>Ayhan ERSOY</w:t>
      </w:r>
      <w:r w:rsidRPr="00D766F1">
        <w:rPr>
          <w:sz w:val="18"/>
        </w:rPr>
        <w:tab/>
      </w:r>
      <w:r>
        <w:rPr>
          <w:sz w:val="18"/>
        </w:rPr>
        <w:t xml:space="preserve">                                                                          </w:t>
      </w:r>
      <w:r w:rsidRPr="00D766F1">
        <w:rPr>
          <w:sz w:val="18"/>
        </w:rPr>
        <w:t>Mehmet Sait AYDIN</w:t>
      </w:r>
      <w:r>
        <w:rPr>
          <w:sz w:val="18"/>
        </w:rPr>
        <w:t xml:space="preserve">                                                 </w:t>
      </w:r>
      <w:r w:rsidRPr="00D766F1">
        <w:rPr>
          <w:sz w:val="18"/>
        </w:rPr>
        <w:t>Murat GÜDEK</w:t>
      </w:r>
    </w:p>
    <w:p w:rsidR="00D766F1" w:rsidRPr="00D766F1" w:rsidRDefault="00D766F1" w:rsidP="00D766F1">
      <w:pPr>
        <w:pStyle w:val="AralkYok"/>
        <w:tabs>
          <w:tab w:val="left" w:pos="3840"/>
          <w:tab w:val="left" w:pos="7650"/>
        </w:tabs>
        <w:ind w:left="-709"/>
        <w:rPr>
          <w:sz w:val="18"/>
        </w:rPr>
      </w:pPr>
      <w:r w:rsidRPr="00D766F1">
        <w:rPr>
          <w:sz w:val="18"/>
        </w:rPr>
        <w:t xml:space="preserve">         </w:t>
      </w:r>
      <w:r>
        <w:rPr>
          <w:sz w:val="18"/>
        </w:rPr>
        <w:t xml:space="preserve">İlçe Milli Eğitim </w:t>
      </w:r>
      <w:proofErr w:type="spellStart"/>
      <w:r>
        <w:rPr>
          <w:sz w:val="18"/>
        </w:rPr>
        <w:t>Mdr</w:t>
      </w:r>
      <w:proofErr w:type="spellEnd"/>
      <w:r>
        <w:rPr>
          <w:sz w:val="18"/>
        </w:rPr>
        <w:t xml:space="preserve">                                                                 </w:t>
      </w:r>
      <w:r w:rsidRPr="00D766F1">
        <w:rPr>
          <w:sz w:val="18"/>
        </w:rPr>
        <w:t xml:space="preserve"> </w:t>
      </w:r>
      <w:r>
        <w:rPr>
          <w:sz w:val="18"/>
        </w:rPr>
        <w:t xml:space="preserve">İlçe Milli Eğitim Şube </w:t>
      </w:r>
      <w:proofErr w:type="spellStart"/>
      <w:r>
        <w:rPr>
          <w:sz w:val="18"/>
        </w:rPr>
        <w:t>Mdr</w:t>
      </w:r>
      <w:proofErr w:type="spellEnd"/>
      <w:r>
        <w:rPr>
          <w:sz w:val="18"/>
        </w:rPr>
        <w:t xml:space="preserve">                                       Erenler Halk Eğitimi </w:t>
      </w:r>
      <w:proofErr w:type="spellStart"/>
      <w:r>
        <w:rPr>
          <w:sz w:val="18"/>
        </w:rPr>
        <w:t>Mdr</w:t>
      </w:r>
      <w:proofErr w:type="spellEnd"/>
      <w:r>
        <w:rPr>
          <w:sz w:val="18"/>
        </w:rPr>
        <w:t xml:space="preserve">    </w:t>
      </w:r>
      <w:r w:rsidRPr="00D766F1">
        <w:rPr>
          <w:sz w:val="18"/>
        </w:rPr>
        <w:t>Sınav Yürütme Komisyonu Başkanı</w:t>
      </w:r>
      <w:r>
        <w:rPr>
          <w:sz w:val="18"/>
        </w:rPr>
        <w:t xml:space="preserve">                                            </w:t>
      </w:r>
      <w:r w:rsidRPr="00D766F1">
        <w:rPr>
          <w:sz w:val="18"/>
        </w:rPr>
        <w:t xml:space="preserve">Sınav Yürütme Komisyonu </w:t>
      </w:r>
      <w:r>
        <w:rPr>
          <w:sz w:val="18"/>
        </w:rPr>
        <w:t xml:space="preserve">Üyesi                          </w:t>
      </w:r>
      <w:r w:rsidRPr="00D766F1">
        <w:rPr>
          <w:sz w:val="18"/>
        </w:rPr>
        <w:t xml:space="preserve">Sınav Yürütme Komisyonu </w:t>
      </w:r>
      <w:r>
        <w:rPr>
          <w:sz w:val="18"/>
        </w:rPr>
        <w:t>Üyesi</w:t>
      </w:r>
    </w:p>
    <w:sectPr w:rsidR="00D766F1" w:rsidRPr="00D766F1" w:rsidSect="00D766F1">
      <w:pgSz w:w="11906" w:h="16838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71"/>
    <w:rsid w:val="00003371"/>
    <w:rsid w:val="00173E29"/>
    <w:rsid w:val="00A261B2"/>
    <w:rsid w:val="00B92221"/>
    <w:rsid w:val="00CF7328"/>
    <w:rsid w:val="00D766F1"/>
    <w:rsid w:val="00F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B209-ECF1-457B-B3EF-92CEA606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3185"/>
    <w:pPr>
      <w:spacing w:after="0" w:line="240" w:lineRule="auto"/>
    </w:pPr>
  </w:style>
  <w:style w:type="table" w:styleId="TabloKlavuzu">
    <w:name w:val="Table Grid"/>
    <w:basedOn w:val="NormalTablo"/>
    <w:uiPriority w:val="39"/>
    <w:rsid w:val="00F8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deneme</dc:creator>
  <cp:keywords/>
  <dc:description/>
  <cp:lastModifiedBy>deneme</cp:lastModifiedBy>
  <cp:revision>2</cp:revision>
  <dcterms:created xsi:type="dcterms:W3CDTF">2019-01-09T13:17:00Z</dcterms:created>
  <dcterms:modified xsi:type="dcterms:W3CDTF">2019-01-09T13:17:00Z</dcterms:modified>
</cp:coreProperties>
</file>